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9" w:rsidRDefault="00A43E69"/>
    <w:p w:rsidR="00A43E69" w:rsidRDefault="00A43E69"/>
    <w:tbl>
      <w:tblPr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740"/>
        <w:gridCol w:w="1056"/>
        <w:gridCol w:w="136"/>
        <w:gridCol w:w="547"/>
        <w:gridCol w:w="947"/>
        <w:gridCol w:w="720"/>
        <w:gridCol w:w="141"/>
        <w:gridCol w:w="1667"/>
        <w:gridCol w:w="485"/>
      </w:tblGrid>
      <w:tr w:rsidR="00A43E69" w:rsidRPr="00BB6726" w:rsidTr="004A5A67">
        <w:trPr>
          <w:trHeight w:val="350"/>
        </w:trPr>
        <w:tc>
          <w:tcPr>
            <w:tcW w:w="5000" w:type="pct"/>
            <w:gridSpan w:val="10"/>
            <w:shd w:val="clear" w:color="auto" w:fill="E0E0E0"/>
          </w:tcPr>
          <w:p w:rsidR="00A43E69" w:rsidRDefault="00A43E69" w:rsidP="00D72EFA">
            <w:pPr>
              <w:rPr>
                <w:rFonts w:ascii="Arial" w:hAnsi="Arial" w:cs="Arial"/>
              </w:rPr>
            </w:pPr>
            <w:r w:rsidRPr="00BB6726">
              <w:rPr>
                <w:rFonts w:ascii="Arial" w:hAnsi="Arial" w:cs="Arial"/>
                <w:b/>
                <w:bCs/>
              </w:rPr>
              <w:t>Group Booking Form</w:t>
            </w:r>
            <w:r w:rsidRPr="00BB6726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</w:rPr>
              <w:t xml:space="preserve"> </w:t>
            </w:r>
          </w:p>
          <w:p w:rsidR="00A43E69" w:rsidRPr="001E5AE6" w:rsidRDefault="00A43E69" w:rsidP="00D72EFA">
            <w:pPr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r w:rsidRPr="001E5AE6">
                <w:rPr>
                  <w:rFonts w:ascii="Arial" w:hAnsi="Arial" w:cs="Arial"/>
                  <w:b/>
                </w:rPr>
                <w:t>Afghanistan</w:t>
              </w:r>
            </w:smartTag>
            <w:r w:rsidRPr="001E5AE6">
              <w:rPr>
                <w:rFonts w:ascii="Arial" w:hAnsi="Arial" w:cs="Arial"/>
                <w:b/>
              </w:rPr>
              <w:t xml:space="preserve">: Hidden Treasures from the </w:t>
            </w:r>
            <w:smartTag w:uri="urn:schemas-microsoft-com:office:smarttags" w:element="PlaceName">
              <w:r w:rsidRPr="001E5AE6">
                <w:rPr>
                  <w:rFonts w:ascii="Arial" w:hAnsi="Arial" w:cs="Arial"/>
                  <w:b/>
                </w:rPr>
                <w:t>National</w:t>
              </w:r>
            </w:smartTag>
            <w:r w:rsidRPr="001E5AE6"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Type">
              <w:r w:rsidRPr="001E5AE6">
                <w:rPr>
                  <w:rFonts w:ascii="Arial" w:hAnsi="Arial" w:cs="Arial"/>
                  <w:b/>
                </w:rPr>
                <w:t>Museum</w:t>
              </w:r>
            </w:smartTag>
            <w:r w:rsidRPr="001E5AE6"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E5AE6">
                  <w:rPr>
                    <w:rFonts w:ascii="Arial" w:hAnsi="Arial" w:cs="Arial"/>
                    <w:b/>
                  </w:rPr>
                  <w:t>Kabul</w:t>
                </w:r>
              </w:smartTag>
            </w:smartTag>
          </w:p>
        </w:tc>
      </w:tr>
      <w:tr w:rsidR="00A43E69" w:rsidRPr="00BB6726" w:rsidTr="004A5A67">
        <w:trPr>
          <w:trHeight w:val="350"/>
        </w:trPr>
        <w:tc>
          <w:tcPr>
            <w:tcW w:w="5000" w:type="pct"/>
            <w:gridSpan w:val="10"/>
            <w:shd w:val="clear" w:color="auto" w:fill="E0E0E0"/>
          </w:tcPr>
          <w:p w:rsidR="00A43E69" w:rsidRPr="00BB6726" w:rsidRDefault="00A43E69" w:rsidP="00D72EFA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sz w:val="18"/>
                <w:szCs w:val="18"/>
              </w:rPr>
              <w:t>Group bookings are available to all groups comprising of 10 or more paying visitors.</w:t>
            </w:r>
          </w:p>
          <w:p w:rsidR="00A43E69" w:rsidRPr="00BB6726" w:rsidRDefault="00A43E69" w:rsidP="00D72EFA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sz w:val="18"/>
                <w:szCs w:val="18"/>
              </w:rPr>
              <w:t xml:space="preserve">One adult per group will receive free entry (include this adult in your </w:t>
            </w:r>
            <w:r w:rsidRPr="00BB6726">
              <w:rPr>
                <w:rFonts w:ascii="Arial" w:hAnsi="Arial" w:cs="Arial"/>
                <w:sz w:val="18"/>
                <w:szCs w:val="18"/>
                <w:u w:val="single"/>
              </w:rPr>
              <w:t>Number of Adults</w:t>
            </w:r>
            <w:r w:rsidRPr="00BB6726"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  <w:p w:rsidR="00A43E69" w:rsidRPr="00D151E0" w:rsidRDefault="00A43E69" w:rsidP="001E5AE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sz w:val="18"/>
                <w:szCs w:val="18"/>
              </w:rPr>
              <w:t xml:space="preserve">Please complete the blank fields in the </w:t>
            </w:r>
            <w:r w:rsidRPr="005E1AFE">
              <w:rPr>
                <w:rFonts w:ascii="Arial" w:hAnsi="Arial" w:cs="Arial"/>
                <w:sz w:val="18"/>
                <w:szCs w:val="18"/>
              </w:rPr>
              <w:t xml:space="preserve">form below and email </w:t>
            </w:r>
            <w:r w:rsidRPr="00D151E0">
              <w:rPr>
                <w:rFonts w:ascii="Arial" w:hAnsi="Arial" w:cs="Arial"/>
                <w:sz w:val="18"/>
                <w:szCs w:val="18"/>
              </w:rPr>
              <w:t xml:space="preserve"> to </w:t>
            </w:r>
            <w:hyperlink r:id="rId7" w:history="1">
              <w:r w:rsidRPr="00D151E0">
                <w:rPr>
                  <w:rStyle w:val="Hyperlink"/>
                  <w:rFonts w:ascii="Arial" w:hAnsi="Arial" w:cs="Arial"/>
                  <w:sz w:val="18"/>
                  <w:szCs w:val="18"/>
                </w:rPr>
                <w:t>groups@qtix.com.au</w:t>
              </w:r>
            </w:hyperlink>
            <w:r w:rsidRPr="00D151E0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Pr="00D151E0">
              <w:rPr>
                <w:rFonts w:ascii="Arial" w:hAnsi="Arial" w:cs="Arial"/>
                <w:sz w:val="18"/>
                <w:szCs w:val="18"/>
              </w:rPr>
              <w:t xml:space="preserve">or call </w:t>
            </w:r>
            <w:r w:rsidRPr="00D151E0">
              <w:rPr>
                <w:rFonts w:ascii="Arial" w:hAnsi="Arial" w:cs="Arial"/>
                <w:sz w:val="18"/>
                <w:szCs w:val="18"/>
              </w:rPr>
              <w:br/>
              <w:t>(07) 3840 7466</w:t>
            </w:r>
          </w:p>
          <w:p w:rsidR="00A43E69" w:rsidRPr="00BB6726" w:rsidRDefault="00A43E69" w:rsidP="00D72EFA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sz w:val="18"/>
                <w:szCs w:val="18"/>
              </w:rPr>
              <w:t xml:space="preserve">Please include </w:t>
            </w:r>
            <w:r>
              <w:rPr>
                <w:rFonts w:ascii="Arial" w:hAnsi="Arial" w:cs="Arial"/>
                <w:sz w:val="18"/>
                <w:szCs w:val="18"/>
              </w:rPr>
              <w:t xml:space="preserve">AFGHANISTAN </w:t>
            </w:r>
            <w:r w:rsidRPr="00BB6726">
              <w:rPr>
                <w:rFonts w:ascii="Arial" w:hAnsi="Arial" w:cs="Arial"/>
                <w:sz w:val="18"/>
                <w:szCs w:val="18"/>
              </w:rPr>
              <w:t>GROUP in the Subject line of your email</w:t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Preferred Visit Date:  </w:t>
            </w:r>
          </w:p>
        </w:tc>
        <w:tc>
          <w:tcPr>
            <w:tcW w:w="1134" w:type="pct"/>
            <w:gridSpan w:val="3"/>
          </w:tcPr>
          <w:p w:rsidR="00A43E69" w:rsidRPr="00BB6726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1E5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A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5AE6">
              <w:rPr>
                <w:rFonts w:ascii="Arial" w:hAnsi="Arial" w:cs="Arial"/>
                <w:sz w:val="18"/>
                <w:szCs w:val="18"/>
              </w:rPr>
            </w:r>
            <w:r w:rsidRPr="001E5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5A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BB6726">
              <w:rPr>
                <w:rFonts w:ascii="Arial" w:hAnsi="Arial" w:cs="Arial"/>
                <w:color w:val="808080"/>
                <w:sz w:val="18"/>
                <w:szCs w:val="18"/>
              </w:rPr>
              <w:t>(d/mm/yyyy)</w:t>
            </w:r>
          </w:p>
        </w:tc>
        <w:tc>
          <w:tcPr>
            <w:tcW w:w="1383" w:type="pct"/>
            <w:gridSpan w:val="4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Alternative Date:</w:t>
            </w:r>
          </w:p>
        </w:tc>
        <w:tc>
          <w:tcPr>
            <w:tcW w:w="1264" w:type="pct"/>
            <w:gridSpan w:val="2"/>
          </w:tcPr>
          <w:p w:rsidR="00A43E69" w:rsidRPr="00BB6726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1E5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A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5AE6">
              <w:rPr>
                <w:rFonts w:ascii="Arial" w:hAnsi="Arial" w:cs="Arial"/>
                <w:sz w:val="18"/>
                <w:szCs w:val="18"/>
              </w:rPr>
            </w:r>
            <w:r w:rsidRPr="001E5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5AE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1E5AE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1E5AE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1E5AE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1E5AE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1E5A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BB6726">
              <w:rPr>
                <w:rFonts w:ascii="Arial" w:hAnsi="Arial" w:cs="Arial"/>
                <w:color w:val="808080"/>
                <w:sz w:val="18"/>
                <w:szCs w:val="18"/>
              </w:rPr>
              <w:t>(d/mm/yyyy)</w:t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time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pct"/>
            <w:gridSpan w:val="3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9:30am"/>
                    <w:listEntry w:val="10:00am"/>
                    <w:listEntry w:val="10:30am"/>
                    <w:listEntry w:val="11:00am"/>
                    <w:listEntry w:val="12:00pm"/>
                    <w:listEntry w:val="12:30pm"/>
                    <w:listEntry w:val="1:00pm"/>
                    <w:listEntry w:val="1:30pm"/>
                    <w:listEntry w:val="2:00pm"/>
                    <w:listEntry w:val="2:30pm"/>
                    <w:listEntry w:val="3:00pm"/>
                    <w:listEntry w:val="3:30pm"/>
                  </w:ddList>
                </w:ffData>
              </w:fldChar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gridSpan w:val="4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Alternative Session time:</w:t>
            </w:r>
          </w:p>
        </w:tc>
        <w:tc>
          <w:tcPr>
            <w:tcW w:w="1264" w:type="pct"/>
            <w:gridSpan w:val="2"/>
            <w:vAlign w:val="center"/>
          </w:tcPr>
          <w:p w:rsidR="00A43E69" w:rsidRPr="003875A0" w:rsidRDefault="00A43E69" w:rsidP="003875A0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9:30am"/>
                    <w:listEntry w:val="10:00am"/>
                    <w:listEntry w:val="10:30am"/>
                    <w:listEntry w:val="11:00am"/>
                    <w:listEntry w:val="12:00pm"/>
                    <w:listEntry w:val="12:30pm"/>
                    <w:listEntry w:val="1:00pm"/>
                    <w:listEntry w:val="1:30pm"/>
                    <w:listEntry w:val="2:00pm"/>
                    <w:listEntry w:val="2:30pm"/>
                    <w:listEntry w:val="3:00pm"/>
                    <w:listEntry w:val="3:30pm"/>
                  </w:ddList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5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5A67">
              <w:rPr>
                <w:rFonts w:ascii="Arial" w:hAnsi="Arial" w:cs="Arial"/>
                <w:b/>
                <w:sz w:val="18"/>
                <w:szCs w:val="18"/>
                <w:lang w:val="en-AU"/>
              </w:rPr>
              <w:t>Organisation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781" w:type="pct"/>
            <w:gridSpan w:val="9"/>
          </w:tcPr>
          <w:p w:rsidR="00A43E69" w:rsidRPr="003875A0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781" w:type="pct"/>
            <w:gridSpan w:val="9"/>
          </w:tcPr>
          <w:p w:rsidR="00A43E69" w:rsidRPr="003875A0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Billing Address:</w:t>
            </w:r>
          </w:p>
        </w:tc>
        <w:tc>
          <w:tcPr>
            <w:tcW w:w="3781" w:type="pct"/>
            <w:gridSpan w:val="9"/>
          </w:tcPr>
          <w:p w:rsidR="00A43E69" w:rsidRPr="003875A0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0" w:name="Text13"/>
          <w:p w:rsidR="00A43E69" w:rsidRPr="003875A0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bookmarkStart w:id="1" w:name="Text14"/>
        <w:tc>
          <w:tcPr>
            <w:tcW w:w="3781" w:type="pct"/>
            <w:gridSpan w:val="9"/>
            <w:vAlign w:val="center"/>
          </w:tcPr>
          <w:p w:rsidR="00A43E69" w:rsidRPr="003875A0" w:rsidRDefault="00A43E69" w:rsidP="003875A0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bookmarkStart w:id="2" w:name="Text15"/>
        <w:tc>
          <w:tcPr>
            <w:tcW w:w="3781" w:type="pct"/>
            <w:gridSpan w:val="9"/>
            <w:vAlign w:val="center"/>
          </w:tcPr>
          <w:p w:rsidR="00A43E69" w:rsidRPr="003875A0" w:rsidRDefault="00A43E69" w:rsidP="003875A0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  <w:vAlign w:val="center"/>
          </w:tcPr>
          <w:p w:rsidR="00A43E69" w:rsidRPr="00BB672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Arrival time *:</w:t>
            </w:r>
          </w:p>
        </w:tc>
        <w:bookmarkStart w:id="3" w:name="Text5"/>
        <w:tc>
          <w:tcPr>
            <w:tcW w:w="434" w:type="pct"/>
            <w:vAlign w:val="center"/>
          </w:tcPr>
          <w:p w:rsidR="00A43E69" w:rsidRPr="003875A0" w:rsidRDefault="00A43E69" w:rsidP="003875A0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20" w:type="pct"/>
          </w:tcPr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Number of paid Children:</w:t>
            </w:r>
          </w:p>
        </w:tc>
        <w:bookmarkStart w:id="4" w:name="Text19"/>
        <w:tc>
          <w:tcPr>
            <w:tcW w:w="401" w:type="pct"/>
            <w:gridSpan w:val="2"/>
            <w:vAlign w:val="center"/>
          </w:tcPr>
          <w:p w:rsidR="00A43E69" w:rsidRPr="003875A0" w:rsidRDefault="00A43E69" w:rsidP="003875A0">
            <w:pPr>
              <w:rPr>
                <w:rFonts w:ascii="Arial" w:hAnsi="Arial" w:cs="Arial"/>
                <w:sz w:val="18"/>
                <w:szCs w:val="18"/>
              </w:rPr>
            </w:pPr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" w:type="pct"/>
          </w:tcPr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>Number of paid Adults:</w:t>
            </w:r>
          </w:p>
        </w:tc>
        <w:bookmarkStart w:id="5" w:name="Text8"/>
        <w:tc>
          <w:tcPr>
            <w:tcW w:w="423" w:type="pct"/>
            <w:vAlign w:val="center"/>
          </w:tcPr>
          <w:p w:rsidR="00A43E69" w:rsidRPr="00BB6726" w:rsidRDefault="00A43E69" w:rsidP="00387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B67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726">
              <w:rPr>
                <w:rFonts w:ascii="Arial" w:hAnsi="Arial" w:cs="Arial"/>
                <w:sz w:val="18"/>
                <w:szCs w:val="18"/>
              </w:rPr>
            </w:r>
            <w:r w:rsidRPr="00BB67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72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BB672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BB672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BB672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BB6726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BB67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62" w:type="pct"/>
            <w:gridSpan w:val="2"/>
          </w:tcPr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complimentary A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dults: </w:t>
            </w:r>
          </w:p>
        </w:tc>
        <w:tc>
          <w:tcPr>
            <w:tcW w:w="285" w:type="pct"/>
            <w:vAlign w:val="center"/>
          </w:tcPr>
          <w:p w:rsidR="00A43E69" w:rsidRPr="00BB6726" w:rsidRDefault="00A43E69" w:rsidP="00387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43E69" w:rsidRPr="00BB6726" w:rsidTr="004A5A67">
        <w:trPr>
          <w:trHeight w:val="459"/>
        </w:trPr>
        <w:tc>
          <w:tcPr>
            <w:tcW w:w="1219" w:type="pct"/>
          </w:tcPr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53F">
              <w:rPr>
                <w:rFonts w:ascii="Arial" w:hAnsi="Arial" w:cs="Arial"/>
                <w:b/>
                <w:sz w:val="18"/>
                <w:szCs w:val="18"/>
              </w:rPr>
              <w:t>Does your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group</w:t>
            </w:r>
            <w:r w:rsidRPr="0091153F">
              <w:rPr>
                <w:rFonts w:ascii="Arial" w:hAnsi="Arial" w:cs="Arial"/>
                <w:b/>
                <w:sz w:val="18"/>
                <w:szCs w:val="18"/>
              </w:rPr>
              <w:t xml:space="preserve"> have any special requirements?  </w:t>
            </w:r>
          </w:p>
        </w:tc>
        <w:tc>
          <w:tcPr>
            <w:tcW w:w="1054" w:type="pct"/>
            <w:gridSpan w:val="2"/>
            <w:vAlign w:val="center"/>
          </w:tcPr>
          <w:p w:rsidR="00A43E69" w:rsidRPr="00BB6726" w:rsidRDefault="00A43E69" w:rsidP="003875A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6" w:type="pct"/>
            <w:gridSpan w:val="7"/>
            <w:vAlign w:val="center"/>
          </w:tcPr>
          <w:p w:rsidR="00A43E69" w:rsidRPr="00BB6726" w:rsidRDefault="00A43E69" w:rsidP="003875A0"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bookmarkStart w:id="6" w:name="Text23"/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43E69" w:rsidRPr="00BB6726" w:rsidTr="004A5A67">
        <w:trPr>
          <w:trHeight w:val="459"/>
        </w:trPr>
        <w:tc>
          <w:tcPr>
            <w:tcW w:w="5000" w:type="pct"/>
            <w:gridSpan w:val="10"/>
          </w:tcPr>
          <w:p w:rsidR="00A43E69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options** (available 10 am – 4 pm)</w:t>
            </w:r>
          </w:p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Select </w:t>
            </w:r>
            <w:r w:rsidRPr="001E5AE6">
              <w:rPr>
                <w:rFonts w:ascii="Arial" w:hAnsi="Arial" w:cs="Arial"/>
                <w:b/>
                <w:sz w:val="18"/>
                <w:szCs w:val="18"/>
              </w:rPr>
              <w:t>option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and indicate number of meals required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time of meal:</w:t>
            </w:r>
          </w:p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E69" w:rsidRPr="001E5AE6" w:rsidRDefault="00A43E69" w:rsidP="001E5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Time of meal: </w:t>
            </w:r>
            <w:bookmarkStart w:id="7" w:name="Text17"/>
            <w:r w:rsidRPr="00387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sz w:val="18"/>
                <w:szCs w:val="18"/>
              </w:rPr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A43E69" w:rsidRPr="00BB6726" w:rsidRDefault="00A43E69" w:rsidP="00D72E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</w:p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Child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Box A $9.50 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pp </w:t>
            </w:r>
          </w:p>
          <w:p w:rsidR="00A43E69" w:rsidRPr="00BB6726" w:rsidRDefault="00A43E69" w:rsidP="00D72E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E69" w:rsidRPr="00BB6726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Box B $9.50 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BB6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E69" w:rsidRPr="00BB6726" w:rsidRDefault="00A43E69" w:rsidP="00D72EFA">
            <w:pPr>
              <w:rPr>
                <w:rFonts w:ascii="Arial" w:hAnsi="Arial" w:cs="Arial"/>
                <w:sz w:val="18"/>
                <w:szCs w:val="18"/>
              </w:rPr>
            </w:pPr>
          </w:p>
          <w:p w:rsidR="00A43E69" w:rsidRDefault="00A43E69" w:rsidP="00D72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3875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Adult 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>Package</w:t>
            </w:r>
            <w:r w:rsidRPr="00BB6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$11.50 pp</w:t>
            </w:r>
          </w:p>
          <w:p w:rsidR="00A43E69" w:rsidRDefault="00A43E69" w:rsidP="00D72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3E69" w:rsidRDefault="00A43E69" w:rsidP="003875A0">
            <w:pPr>
              <w:autoSpaceDE w:val="0"/>
              <w:autoSpaceDN w:val="0"/>
              <w:adjustRightInd w:val="0"/>
              <w:rPr>
                <w:bCs/>
              </w:rPr>
            </w:pPr>
            <w:r w:rsidRPr="003875A0">
              <w:rPr>
                <w:rFonts w:ascii="Arial" w:hAnsi="Arial" w:cs="Arial"/>
                <w:b/>
                <w:sz w:val="18"/>
                <w:szCs w:val="18"/>
              </w:rPr>
              <w:t>Gluten Free/Vegetarian details:</w:t>
            </w:r>
            <w:r>
              <w:t xml:space="preserve"> </w:t>
            </w:r>
            <w:bookmarkStart w:id="8" w:name="Text24"/>
            <w:r w:rsidRPr="003875A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75A0">
              <w:instrText xml:space="preserve"> FORMTEXT </w:instrText>
            </w:r>
            <w:r w:rsidRPr="003875A0">
              <w:fldChar w:fldCharType="separate"/>
            </w:r>
            <w:r w:rsidRPr="003875A0">
              <w:rPr>
                <w:noProof/>
              </w:rPr>
              <w:t> </w:t>
            </w:r>
            <w:r w:rsidRPr="003875A0">
              <w:rPr>
                <w:noProof/>
              </w:rPr>
              <w:t> </w:t>
            </w:r>
            <w:r w:rsidRPr="003875A0">
              <w:rPr>
                <w:noProof/>
              </w:rPr>
              <w:t> </w:t>
            </w:r>
            <w:r w:rsidRPr="003875A0">
              <w:rPr>
                <w:noProof/>
              </w:rPr>
              <w:t> </w:t>
            </w:r>
            <w:r w:rsidRPr="003875A0">
              <w:rPr>
                <w:noProof/>
              </w:rPr>
              <w:t> </w:t>
            </w:r>
            <w:r w:rsidRPr="003875A0">
              <w:fldChar w:fldCharType="end"/>
            </w:r>
            <w:bookmarkEnd w:id="8"/>
            <w:r w:rsidRPr="00BB6726">
              <w:rPr>
                <w:bCs/>
              </w:rPr>
              <w:t xml:space="preserve"> </w:t>
            </w:r>
          </w:p>
          <w:p w:rsidR="00A43E69" w:rsidRPr="003875A0" w:rsidRDefault="00A43E69" w:rsidP="00387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726">
              <w:rPr>
                <w:bCs/>
              </w:rPr>
              <w:t xml:space="preserve">         </w:t>
            </w:r>
          </w:p>
        </w:tc>
      </w:tr>
    </w:tbl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Default="00A43E69"/>
    <w:p w:rsidR="00A43E69" w:rsidRPr="00DA343D" w:rsidRDefault="00A43E69" w:rsidP="004A5A67">
      <w:pPr>
        <w:ind w:left="227" w:right="227"/>
        <w:rPr>
          <w:rFonts w:ascii="Arial" w:hAnsi="Arial" w:cs="Arial"/>
          <w:b/>
          <w:sz w:val="18"/>
          <w:szCs w:val="18"/>
        </w:rPr>
      </w:pPr>
      <w:r w:rsidRPr="00DA343D">
        <w:rPr>
          <w:rFonts w:ascii="Arial" w:hAnsi="Arial" w:cs="Arial"/>
          <w:b/>
          <w:sz w:val="18"/>
          <w:szCs w:val="18"/>
        </w:rPr>
        <w:t>Ticket information</w:t>
      </w:r>
    </w:p>
    <w:p w:rsidR="00A43E69" w:rsidRPr="00E754BE" w:rsidRDefault="00A43E69" w:rsidP="001C6B96">
      <w:pPr>
        <w:numPr>
          <w:ilvl w:val="0"/>
          <w:numId w:val="13"/>
        </w:numPr>
        <w:ind w:right="227"/>
        <w:rPr>
          <w:rFonts w:ascii="Arial" w:hAnsi="Arial" w:cs="Arial"/>
          <w:sz w:val="18"/>
          <w:szCs w:val="18"/>
        </w:rPr>
      </w:pPr>
      <w:r w:rsidRPr="00E754BE">
        <w:rPr>
          <w:rFonts w:ascii="Arial" w:hAnsi="Arial" w:cs="Arial"/>
          <w:sz w:val="18"/>
          <w:szCs w:val="18"/>
        </w:rPr>
        <w:t>One ticket will be issued per person</w:t>
      </w:r>
      <w:r>
        <w:rPr>
          <w:rFonts w:ascii="Arial" w:hAnsi="Arial" w:cs="Arial"/>
          <w:sz w:val="18"/>
          <w:szCs w:val="18"/>
        </w:rPr>
        <w:t>.</w:t>
      </w:r>
    </w:p>
    <w:p w:rsidR="00A43E69" w:rsidRPr="00E969E7" w:rsidRDefault="00A43E69" w:rsidP="004A5A67">
      <w:pPr>
        <w:numPr>
          <w:ilvl w:val="0"/>
          <w:numId w:val="13"/>
        </w:numPr>
        <w:ind w:right="227"/>
        <w:rPr>
          <w:rFonts w:ascii="Arial" w:hAnsi="Arial" w:cs="Arial"/>
          <w:sz w:val="18"/>
          <w:szCs w:val="18"/>
        </w:rPr>
      </w:pPr>
      <w:r w:rsidRPr="00E969E7">
        <w:rPr>
          <w:rFonts w:ascii="Arial" w:hAnsi="Arial" w:cs="Arial"/>
          <w:sz w:val="18"/>
          <w:szCs w:val="18"/>
        </w:rPr>
        <w:t>This is a timed ticketed event. You must attend the session time you have booked for. Tickets cannot be refunded or exchanged.</w:t>
      </w:r>
    </w:p>
    <w:p w:rsidR="00A43E69" w:rsidRPr="00DA343D" w:rsidRDefault="00A43E69" w:rsidP="004A5A67">
      <w:pPr>
        <w:numPr>
          <w:ilvl w:val="0"/>
          <w:numId w:val="13"/>
        </w:numPr>
        <w:ind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the day of your visit, the ticket</w:t>
      </w:r>
      <w:r w:rsidRPr="00DA343D">
        <w:rPr>
          <w:rFonts w:ascii="Arial" w:hAnsi="Arial" w:cs="Arial"/>
          <w:sz w:val="18"/>
          <w:szCs w:val="18"/>
        </w:rPr>
        <w:t xml:space="preserve"> must be presented to gain entry to the exhibition. </w:t>
      </w:r>
      <w:r>
        <w:rPr>
          <w:rFonts w:ascii="Arial" w:hAnsi="Arial" w:cs="Arial"/>
          <w:sz w:val="18"/>
          <w:szCs w:val="18"/>
        </w:rPr>
        <w:t xml:space="preserve">Please also bring a copy of the Group Booking Confirmation. </w:t>
      </w:r>
    </w:p>
    <w:p w:rsidR="00A43E69" w:rsidRPr="00DA343D" w:rsidRDefault="00A43E69" w:rsidP="004A5A67">
      <w:pPr>
        <w:numPr>
          <w:ilvl w:val="0"/>
          <w:numId w:val="13"/>
        </w:numPr>
        <w:ind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>To book additional tickets</w:t>
      </w:r>
      <w:r>
        <w:rPr>
          <w:rFonts w:ascii="Arial" w:hAnsi="Arial" w:cs="Arial"/>
          <w:sz w:val="18"/>
          <w:szCs w:val="18"/>
        </w:rPr>
        <w:t xml:space="preserve"> contact qtix</w:t>
      </w:r>
      <w:r w:rsidRPr="00DA343D">
        <w:rPr>
          <w:rFonts w:ascii="Arial" w:hAnsi="Arial" w:cs="Arial"/>
          <w:sz w:val="18"/>
          <w:szCs w:val="18"/>
        </w:rPr>
        <w:t>. This is only possible if there are available tickets for your session.</w:t>
      </w:r>
    </w:p>
    <w:p w:rsidR="00A43E69" w:rsidRPr="00DA343D" w:rsidRDefault="00A43E69" w:rsidP="004A5A67">
      <w:pPr>
        <w:numPr>
          <w:ilvl w:val="0"/>
          <w:numId w:val="13"/>
        </w:numPr>
        <w:autoSpaceDE w:val="0"/>
        <w:autoSpaceDN w:val="0"/>
        <w:adjustRightInd w:val="0"/>
        <w:ind w:right="227"/>
        <w:rPr>
          <w:rFonts w:ascii="Arial" w:hAnsi="Arial" w:cs="Arial"/>
          <w:color w:val="000000"/>
          <w:sz w:val="18"/>
          <w:szCs w:val="18"/>
        </w:rPr>
      </w:pPr>
      <w:r w:rsidRPr="00DA343D">
        <w:rPr>
          <w:rFonts w:ascii="Arial" w:hAnsi="Arial" w:cs="Arial"/>
          <w:color w:val="000000"/>
          <w:sz w:val="18"/>
          <w:szCs w:val="18"/>
        </w:rPr>
        <w:t>No pass outs.</w:t>
      </w:r>
    </w:p>
    <w:p w:rsidR="00A43E69" w:rsidRPr="00E754BE" w:rsidRDefault="00A43E69" w:rsidP="001C6B9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754BE">
        <w:rPr>
          <w:rFonts w:ascii="Arial" w:hAnsi="Arial" w:cs="Arial"/>
          <w:color w:val="000000"/>
          <w:sz w:val="18"/>
          <w:szCs w:val="18"/>
        </w:rPr>
        <w:t>The exhibition is recommended for children 8 years and above.</w:t>
      </w:r>
    </w:p>
    <w:p w:rsidR="00A43E69" w:rsidRPr="00DA343D" w:rsidRDefault="00A43E69" w:rsidP="004A5A67">
      <w:pPr>
        <w:numPr>
          <w:ilvl w:val="0"/>
          <w:numId w:val="13"/>
        </w:numPr>
        <w:autoSpaceDE w:val="0"/>
        <w:autoSpaceDN w:val="0"/>
        <w:adjustRightInd w:val="0"/>
        <w:ind w:right="227"/>
        <w:rPr>
          <w:rFonts w:ascii="Arial" w:hAnsi="Arial" w:cs="Arial"/>
          <w:color w:val="000000"/>
          <w:sz w:val="18"/>
          <w:szCs w:val="18"/>
        </w:rPr>
      </w:pPr>
      <w:r w:rsidRPr="00DA343D">
        <w:rPr>
          <w:rFonts w:ascii="Arial" w:hAnsi="Arial" w:cs="Arial"/>
          <w:color w:val="000000"/>
          <w:sz w:val="18"/>
          <w:szCs w:val="18"/>
        </w:rPr>
        <w:t>Children 15 years and under must be accompanied by an adult.</w:t>
      </w:r>
    </w:p>
    <w:p w:rsidR="00A43E69" w:rsidRPr="00DA343D" w:rsidRDefault="00A43E69" w:rsidP="004A5A67">
      <w:pPr>
        <w:numPr>
          <w:ilvl w:val="0"/>
          <w:numId w:val="13"/>
        </w:numPr>
        <w:autoSpaceDE w:val="0"/>
        <w:autoSpaceDN w:val="0"/>
        <w:adjustRightInd w:val="0"/>
        <w:ind w:right="227"/>
        <w:rPr>
          <w:rFonts w:ascii="Arial" w:hAnsi="Arial" w:cs="Arial"/>
          <w:color w:val="000000"/>
          <w:sz w:val="18"/>
          <w:szCs w:val="18"/>
        </w:rPr>
      </w:pPr>
      <w:r w:rsidRPr="00DA343D">
        <w:rPr>
          <w:rFonts w:ascii="Arial" w:hAnsi="Arial" w:cs="Arial"/>
          <w:color w:val="000000"/>
          <w:sz w:val="18"/>
          <w:szCs w:val="18"/>
        </w:rPr>
        <w:t>Photography is not permitted</w:t>
      </w:r>
      <w:r>
        <w:rPr>
          <w:rFonts w:ascii="Arial" w:hAnsi="Arial" w:cs="Arial"/>
          <w:color w:val="000000"/>
          <w:sz w:val="18"/>
          <w:szCs w:val="18"/>
        </w:rPr>
        <w:t xml:space="preserve"> inside the exhibition or</w:t>
      </w:r>
      <w:r w:rsidRPr="00DA343D">
        <w:rPr>
          <w:rFonts w:ascii="Arial" w:hAnsi="Arial" w:cs="Arial"/>
          <w:color w:val="000000"/>
          <w:sz w:val="18"/>
          <w:szCs w:val="18"/>
        </w:rPr>
        <w:t xml:space="preserve"> film experience.</w:t>
      </w:r>
    </w:p>
    <w:p w:rsidR="00A43E69" w:rsidRDefault="00A43E69" w:rsidP="00D84175">
      <w:pPr>
        <w:numPr>
          <w:ilvl w:val="0"/>
          <w:numId w:val="13"/>
        </w:numPr>
        <w:tabs>
          <w:tab w:val="clear" w:pos="590"/>
        </w:tabs>
        <w:autoSpaceDE w:val="0"/>
        <w:autoSpaceDN w:val="0"/>
        <w:adjustRightInd w:val="0"/>
        <w:ind w:right="2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Facilities for patrons with a disability are available. If required, please inform us at the time of booking. Please note, wheelchair spaces are limited and therefore MUST be reserved at time of booking. </w:t>
      </w:r>
      <w:r w:rsidRPr="00DA343D">
        <w:rPr>
          <w:rFonts w:ascii="Arial" w:hAnsi="Arial" w:cs="Arial"/>
          <w:color w:val="000000"/>
          <w:sz w:val="18"/>
          <w:szCs w:val="18"/>
        </w:rPr>
        <w:t>People with disabilities</w:t>
      </w:r>
      <w:r>
        <w:rPr>
          <w:rFonts w:ascii="Arial" w:hAnsi="Arial" w:cs="Arial"/>
          <w:color w:val="000000"/>
          <w:sz w:val="18"/>
          <w:szCs w:val="18"/>
        </w:rPr>
        <w:t xml:space="preserve"> should visit </w:t>
      </w:r>
      <w:hyperlink r:id="rId8" w:history="1">
        <w:r w:rsidRPr="00DA343D">
          <w:rPr>
            <w:rStyle w:val="Hyperlink"/>
            <w:rFonts w:ascii="Arial" w:hAnsi="Arial" w:cs="Arial"/>
            <w:sz w:val="18"/>
            <w:szCs w:val="18"/>
          </w:rPr>
          <w:t>www.southbank.qm.qld.gov.au</w:t>
        </w:r>
      </w:hyperlink>
      <w:r w:rsidRPr="00DA343D">
        <w:rPr>
          <w:rFonts w:ascii="Arial" w:hAnsi="Arial" w:cs="Arial"/>
          <w:color w:val="000000"/>
          <w:sz w:val="18"/>
          <w:szCs w:val="18"/>
        </w:rPr>
        <w:t xml:space="preserve"> for additional information about their visit. </w:t>
      </w:r>
    </w:p>
    <w:p w:rsidR="00A43E69" w:rsidRPr="00D84175" w:rsidRDefault="00A43E69" w:rsidP="00D84175">
      <w:pPr>
        <w:numPr>
          <w:ilvl w:val="0"/>
          <w:numId w:val="13"/>
        </w:numPr>
        <w:tabs>
          <w:tab w:val="clear" w:pos="5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754BE">
        <w:rPr>
          <w:rFonts w:ascii="Arial" w:hAnsi="Arial" w:cs="Arial"/>
          <w:color w:val="000000"/>
          <w:sz w:val="18"/>
          <w:szCs w:val="18"/>
        </w:rPr>
        <w:t>Prams, large bags and food &amp; drink (including bottled water) cannot be taken in to the exhibition. These may be checked free of charge at the Museum Cloak Room on Level 2.</w:t>
      </w:r>
    </w:p>
    <w:p w:rsidR="00A43E69" w:rsidRPr="00DA343D" w:rsidRDefault="00A43E69" w:rsidP="004A5A67">
      <w:pPr>
        <w:autoSpaceDE w:val="0"/>
        <w:autoSpaceDN w:val="0"/>
        <w:adjustRightInd w:val="0"/>
        <w:ind w:left="227" w:right="227"/>
        <w:rPr>
          <w:rFonts w:ascii="Arial" w:hAnsi="Arial" w:cs="Arial"/>
          <w:bCs/>
          <w:sz w:val="18"/>
          <w:szCs w:val="18"/>
        </w:rPr>
      </w:pPr>
    </w:p>
    <w:p w:rsidR="00A43E69" w:rsidRPr="00DA343D" w:rsidRDefault="00A43E69" w:rsidP="004A5A67">
      <w:pPr>
        <w:shd w:val="clear" w:color="auto" w:fill="FFFFFF"/>
        <w:ind w:left="227" w:right="227"/>
        <w:rPr>
          <w:rFonts w:ascii="Arial" w:hAnsi="Arial" w:cs="Arial"/>
          <w:b/>
          <w:sz w:val="18"/>
          <w:szCs w:val="18"/>
        </w:rPr>
      </w:pPr>
      <w:r w:rsidRPr="00DA343D">
        <w:rPr>
          <w:rFonts w:ascii="Arial" w:hAnsi="Arial" w:cs="Arial"/>
          <w:b/>
          <w:sz w:val="18"/>
          <w:szCs w:val="18"/>
        </w:rPr>
        <w:t>Group Booking</w:t>
      </w:r>
      <w:r>
        <w:rPr>
          <w:rFonts w:ascii="Arial" w:hAnsi="Arial" w:cs="Arial"/>
          <w:b/>
          <w:sz w:val="18"/>
          <w:szCs w:val="18"/>
        </w:rPr>
        <w:t>s</w:t>
      </w:r>
      <w:r w:rsidRPr="00DA343D">
        <w:rPr>
          <w:rFonts w:ascii="Arial" w:hAnsi="Arial" w:cs="Arial"/>
          <w:b/>
          <w:sz w:val="18"/>
          <w:szCs w:val="18"/>
        </w:rPr>
        <w:t xml:space="preserve"> Terms and Conditions </w:t>
      </w:r>
    </w:p>
    <w:p w:rsidR="00A43E69" w:rsidRPr="00DA343D" w:rsidRDefault="00A43E69" w:rsidP="004A5A67">
      <w:pPr>
        <w:numPr>
          <w:ilvl w:val="0"/>
          <w:numId w:val="14"/>
        </w:numPr>
        <w:tabs>
          <w:tab w:val="clear" w:pos="587"/>
        </w:tabs>
        <w:ind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Confirmation of booking</w:t>
      </w:r>
      <w:r w:rsidRPr="00DA343D">
        <w:rPr>
          <w:rFonts w:ascii="Arial" w:hAnsi="Arial" w:cs="Arial"/>
          <w:sz w:val="18"/>
          <w:szCs w:val="18"/>
        </w:rPr>
        <w:t xml:space="preserve"> will be </w:t>
      </w:r>
      <w:r>
        <w:rPr>
          <w:rFonts w:ascii="Arial" w:hAnsi="Arial" w:cs="Arial"/>
          <w:sz w:val="18"/>
          <w:szCs w:val="18"/>
        </w:rPr>
        <w:t>sent to your group</w:t>
      </w:r>
      <w:r w:rsidRPr="00DA343D">
        <w:rPr>
          <w:rFonts w:ascii="Arial" w:hAnsi="Arial" w:cs="Arial"/>
          <w:sz w:val="18"/>
          <w:szCs w:val="18"/>
        </w:rPr>
        <w:t xml:space="preserve">. This confirmation includes payment details and additional information regarding your visit. </w:t>
      </w:r>
    </w:p>
    <w:p w:rsidR="00A43E69" w:rsidRPr="00DA343D" w:rsidRDefault="00A43E69" w:rsidP="004A5A67">
      <w:pPr>
        <w:numPr>
          <w:ilvl w:val="0"/>
          <w:numId w:val="14"/>
        </w:numPr>
        <w:tabs>
          <w:tab w:val="clear" w:pos="587"/>
        </w:tabs>
        <w:ind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>Your booking is a hold only. Booking is considered complete once payment has been received and tickets are issued.</w:t>
      </w:r>
    </w:p>
    <w:p w:rsidR="00A43E69" w:rsidRPr="00DA343D" w:rsidRDefault="00A43E69" w:rsidP="004A5A67">
      <w:pPr>
        <w:numPr>
          <w:ilvl w:val="0"/>
          <w:numId w:val="14"/>
        </w:numPr>
        <w:tabs>
          <w:tab w:val="clear" w:pos="587"/>
        </w:tabs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>If there is an error on your</w:t>
      </w:r>
      <w:r>
        <w:rPr>
          <w:rFonts w:ascii="Arial" w:hAnsi="Arial" w:cs="Arial"/>
          <w:sz w:val="18"/>
          <w:szCs w:val="18"/>
        </w:rPr>
        <w:t xml:space="preserve"> Group</w:t>
      </w:r>
      <w:r w:rsidRPr="00DA343D">
        <w:rPr>
          <w:rFonts w:ascii="Arial" w:hAnsi="Arial" w:cs="Arial"/>
          <w:sz w:val="18"/>
          <w:szCs w:val="18"/>
        </w:rPr>
        <w:t xml:space="preserve"> Booking Confirmation</w:t>
      </w:r>
      <w:r>
        <w:rPr>
          <w:rFonts w:ascii="Arial" w:hAnsi="Arial" w:cs="Arial"/>
          <w:sz w:val="18"/>
          <w:szCs w:val="18"/>
        </w:rPr>
        <w:t xml:space="preserve"> - Invoice</w:t>
      </w:r>
      <w:r w:rsidRPr="00DA343D">
        <w:rPr>
          <w:rFonts w:ascii="Arial" w:hAnsi="Arial" w:cs="Arial"/>
          <w:sz w:val="18"/>
          <w:szCs w:val="18"/>
        </w:rPr>
        <w:t xml:space="preserve">, please contact </w:t>
      </w:r>
      <w:r>
        <w:rPr>
          <w:rFonts w:ascii="Arial" w:hAnsi="Arial" w:cs="Arial"/>
          <w:sz w:val="18"/>
          <w:szCs w:val="18"/>
        </w:rPr>
        <w:t>qtix</w:t>
      </w:r>
      <w:r w:rsidRPr="00072735">
        <w:rPr>
          <w:rFonts w:ascii="Arial" w:hAnsi="Arial" w:cs="Arial"/>
          <w:sz w:val="18"/>
          <w:szCs w:val="18"/>
        </w:rPr>
        <w:t xml:space="preserve"> on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693657">
          <w:rPr>
            <w:rStyle w:val="Hyperlink"/>
            <w:rFonts w:ascii="Arial" w:hAnsi="Arial" w:cs="Arial"/>
            <w:sz w:val="18"/>
            <w:szCs w:val="18"/>
          </w:rPr>
          <w:t>groups@qtix.com.au</w:t>
        </w:r>
      </w:hyperlink>
      <w:r w:rsidRPr="00DB3A11">
        <w:rPr>
          <w:rFonts w:ascii="Arial" w:hAnsi="Arial" w:cs="Arial"/>
          <w:color w:val="7F7F7F"/>
          <w:sz w:val="18"/>
          <w:szCs w:val="18"/>
        </w:rPr>
        <w:t xml:space="preserve"> </w:t>
      </w:r>
      <w:r w:rsidRPr="00DB3A11">
        <w:rPr>
          <w:rFonts w:ascii="Arial" w:hAnsi="Arial" w:cs="Arial"/>
          <w:sz w:val="18"/>
          <w:szCs w:val="18"/>
        </w:rPr>
        <w:t xml:space="preserve">or call </w:t>
      </w:r>
      <w:r w:rsidRPr="0079315B">
        <w:rPr>
          <w:rFonts w:ascii="Arial" w:hAnsi="Arial" w:cs="Arial"/>
          <w:sz w:val="18"/>
          <w:szCs w:val="18"/>
        </w:rPr>
        <w:t>(07) 3840 7466</w:t>
      </w:r>
      <w:r>
        <w:rPr>
          <w:rFonts w:ascii="Arial" w:hAnsi="Arial" w:cs="Arial"/>
          <w:sz w:val="18"/>
          <w:szCs w:val="18"/>
        </w:rPr>
        <w:t xml:space="preserve"> </w:t>
      </w:r>
      <w:r w:rsidRPr="00072735">
        <w:rPr>
          <w:rFonts w:ascii="Arial" w:hAnsi="Arial" w:cs="Arial"/>
          <w:sz w:val="18"/>
          <w:szCs w:val="18"/>
        </w:rPr>
        <w:t>within 5 days of receiv</w:t>
      </w:r>
      <w:r w:rsidRPr="00DA343D">
        <w:rPr>
          <w:rFonts w:ascii="Arial" w:hAnsi="Arial" w:cs="Arial"/>
          <w:sz w:val="18"/>
          <w:szCs w:val="18"/>
        </w:rPr>
        <w:t>ing this Booking Confirmation to address the error.</w:t>
      </w:r>
    </w:p>
    <w:p w:rsidR="00A43E69" w:rsidRPr="00DA343D" w:rsidRDefault="00A43E69" w:rsidP="004A5A67">
      <w:pPr>
        <w:numPr>
          <w:ilvl w:val="0"/>
          <w:numId w:val="14"/>
        </w:numPr>
        <w:tabs>
          <w:tab w:val="clear" w:pos="587"/>
        </w:tabs>
        <w:ind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 xml:space="preserve">Contact </w:t>
      </w:r>
      <w:r>
        <w:rPr>
          <w:rFonts w:ascii="Arial" w:hAnsi="Arial" w:cs="Arial"/>
          <w:sz w:val="18"/>
          <w:szCs w:val="18"/>
        </w:rPr>
        <w:t>qtix</w:t>
      </w:r>
      <w:r w:rsidRPr="00DA343D">
        <w:rPr>
          <w:rFonts w:ascii="Arial" w:hAnsi="Arial" w:cs="Arial"/>
          <w:sz w:val="18"/>
          <w:szCs w:val="18"/>
        </w:rPr>
        <w:t xml:space="preserve"> immediately if you wish to request a change to your booking. However, changes to booking numbers, times an</w:t>
      </w:r>
      <w:r>
        <w:rPr>
          <w:rFonts w:ascii="Arial" w:hAnsi="Arial" w:cs="Arial"/>
          <w:sz w:val="18"/>
          <w:szCs w:val="18"/>
        </w:rPr>
        <w:t>d dates can not be made after payment has been received and tickets issued</w:t>
      </w:r>
      <w:r w:rsidRPr="00DA343D">
        <w:rPr>
          <w:rFonts w:ascii="Arial" w:hAnsi="Arial" w:cs="Arial"/>
          <w:sz w:val="18"/>
          <w:szCs w:val="18"/>
        </w:rPr>
        <w:t xml:space="preserve">. See Payment Details below for Invoice issue dates.  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sz w:val="18"/>
          <w:szCs w:val="18"/>
        </w:rPr>
      </w:pPr>
    </w:p>
    <w:p w:rsidR="00A43E69" w:rsidRPr="00367D29" w:rsidRDefault="00A43E69" w:rsidP="004A5A67">
      <w:pPr>
        <w:ind w:left="227" w:right="227"/>
        <w:rPr>
          <w:rFonts w:ascii="Arial" w:hAnsi="Arial" w:cs="Arial"/>
          <w:b/>
          <w:sz w:val="18"/>
          <w:szCs w:val="18"/>
        </w:rPr>
      </w:pPr>
      <w:r w:rsidRPr="00DA343D">
        <w:rPr>
          <w:rFonts w:ascii="Arial" w:hAnsi="Arial" w:cs="Arial"/>
          <w:b/>
          <w:sz w:val="18"/>
          <w:szCs w:val="18"/>
        </w:rPr>
        <w:t>Payment Details</w:t>
      </w:r>
    </w:p>
    <w:p w:rsidR="00A43E69" w:rsidRDefault="00A43E69" w:rsidP="004A5A67">
      <w:pPr>
        <w:numPr>
          <w:ilvl w:val="0"/>
          <w:numId w:val="15"/>
        </w:numPr>
        <w:tabs>
          <w:tab w:val="clear" w:pos="720"/>
          <w:tab w:val="num" w:pos="587"/>
          <w:tab w:val="num" w:pos="1307"/>
        </w:tabs>
        <w:ind w:left="58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</w:t>
      </w:r>
      <w:r w:rsidRPr="00DA343D">
        <w:rPr>
          <w:rFonts w:ascii="Arial" w:hAnsi="Arial" w:cs="Arial"/>
          <w:sz w:val="18"/>
          <w:szCs w:val="18"/>
        </w:rPr>
        <w:t>bookings</w:t>
      </w:r>
      <w:r>
        <w:rPr>
          <w:rFonts w:ascii="Arial" w:hAnsi="Arial" w:cs="Arial"/>
          <w:sz w:val="18"/>
          <w:szCs w:val="18"/>
        </w:rPr>
        <w:t xml:space="preserve"> will have a Group Booking Confirmation – Invoice issued immediately after booking. </w:t>
      </w:r>
      <w:r w:rsidRPr="00DA343D">
        <w:rPr>
          <w:rFonts w:ascii="Arial" w:hAnsi="Arial" w:cs="Arial"/>
          <w:sz w:val="18"/>
          <w:szCs w:val="18"/>
        </w:rPr>
        <w:t xml:space="preserve">  </w:t>
      </w:r>
    </w:p>
    <w:p w:rsidR="00A43E69" w:rsidRPr="00DA343D" w:rsidRDefault="00A43E69" w:rsidP="004A5A67">
      <w:pPr>
        <w:numPr>
          <w:ilvl w:val="0"/>
          <w:numId w:val="15"/>
        </w:numPr>
        <w:tabs>
          <w:tab w:val="clear" w:pos="720"/>
          <w:tab w:val="num" w:pos="587"/>
          <w:tab w:val="num" w:pos="1307"/>
        </w:tabs>
        <w:ind w:left="58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Groups</w:t>
      </w:r>
      <w:r w:rsidRPr="00DA343D">
        <w:rPr>
          <w:rFonts w:ascii="Arial" w:hAnsi="Arial" w:cs="Arial"/>
          <w:sz w:val="18"/>
          <w:szCs w:val="18"/>
        </w:rPr>
        <w:t xml:space="preserve"> will need to pay the amount on the invoice</w:t>
      </w:r>
    </w:p>
    <w:p w:rsidR="00A43E69" w:rsidRPr="00DA343D" w:rsidRDefault="00A43E69" w:rsidP="004A5A67">
      <w:pPr>
        <w:numPr>
          <w:ilvl w:val="0"/>
          <w:numId w:val="15"/>
        </w:numPr>
        <w:tabs>
          <w:tab w:val="clear" w:pos="720"/>
          <w:tab w:val="num" w:pos="587"/>
        </w:tabs>
        <w:ind w:left="58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Payment must be received 28</w:t>
      </w:r>
      <w:r w:rsidRPr="00DA343D">
        <w:rPr>
          <w:rFonts w:ascii="Arial" w:hAnsi="Arial" w:cs="Arial"/>
          <w:sz w:val="18"/>
          <w:szCs w:val="18"/>
        </w:rPr>
        <w:t xml:space="preserve"> days</w:t>
      </w:r>
      <w:r>
        <w:rPr>
          <w:rFonts w:ascii="Arial" w:hAnsi="Arial" w:cs="Arial"/>
          <w:sz w:val="18"/>
          <w:szCs w:val="18"/>
        </w:rPr>
        <w:t xml:space="preserve"> (4 weeks)</w:t>
      </w:r>
      <w:r w:rsidRPr="00DA34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out from the visit date. </w:t>
      </w:r>
      <w:r w:rsidRPr="00DA343D">
        <w:rPr>
          <w:rFonts w:ascii="Arial" w:hAnsi="Arial" w:cs="Arial"/>
          <w:sz w:val="18"/>
          <w:szCs w:val="18"/>
        </w:rPr>
        <w:t xml:space="preserve"> </w:t>
      </w:r>
    </w:p>
    <w:p w:rsidR="00A43E69" w:rsidRPr="00DA343D" w:rsidRDefault="00A43E69" w:rsidP="004A5A67">
      <w:pPr>
        <w:numPr>
          <w:ilvl w:val="0"/>
          <w:numId w:val="15"/>
        </w:numPr>
        <w:tabs>
          <w:tab w:val="clear" w:pos="720"/>
          <w:tab w:val="num" w:pos="587"/>
        </w:tabs>
        <w:ind w:left="587"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 xml:space="preserve">If payment is not received </w:t>
      </w:r>
      <w:r>
        <w:rPr>
          <w:rFonts w:ascii="Arial" w:hAnsi="Arial" w:cs="Arial"/>
          <w:sz w:val="18"/>
          <w:szCs w:val="18"/>
        </w:rPr>
        <w:t>by this</w:t>
      </w:r>
      <w:r w:rsidRPr="00DA343D">
        <w:rPr>
          <w:rFonts w:ascii="Arial" w:hAnsi="Arial" w:cs="Arial"/>
          <w:sz w:val="18"/>
          <w:szCs w:val="18"/>
        </w:rPr>
        <w:t xml:space="preserve"> time your booking may be cancelled.</w:t>
      </w:r>
    </w:p>
    <w:p w:rsidR="00A43E69" w:rsidRDefault="00A43E69" w:rsidP="004A5A67">
      <w:pPr>
        <w:numPr>
          <w:ilvl w:val="0"/>
          <w:numId w:val="15"/>
        </w:numPr>
        <w:tabs>
          <w:tab w:val="clear" w:pos="720"/>
          <w:tab w:val="num" w:pos="587"/>
        </w:tabs>
        <w:ind w:left="58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A343D">
        <w:rPr>
          <w:rFonts w:ascii="Arial" w:hAnsi="Arial" w:cs="Arial"/>
          <w:sz w:val="18"/>
          <w:szCs w:val="18"/>
        </w:rPr>
        <w:t xml:space="preserve">roups will not be able to attend their booked session if payment has not been received. Tickets are sent out once payment is received. </w:t>
      </w:r>
    </w:p>
    <w:p w:rsidR="00A43E69" w:rsidRDefault="00A43E69" w:rsidP="004A5A67">
      <w:pPr>
        <w:numPr>
          <w:ilvl w:val="0"/>
          <w:numId w:val="15"/>
        </w:numPr>
        <w:tabs>
          <w:tab w:val="clear" w:pos="720"/>
          <w:tab w:val="num" w:pos="587"/>
        </w:tabs>
        <w:ind w:left="587" w:right="227"/>
        <w:rPr>
          <w:rFonts w:ascii="Arial" w:hAnsi="Arial" w:cs="Arial"/>
          <w:sz w:val="18"/>
          <w:szCs w:val="18"/>
        </w:rPr>
      </w:pPr>
      <w:r w:rsidRPr="0080571D">
        <w:rPr>
          <w:rFonts w:ascii="Arial" w:hAnsi="Arial" w:cs="Arial"/>
          <w:sz w:val="18"/>
          <w:szCs w:val="18"/>
        </w:rPr>
        <w:t xml:space="preserve">An admission to </w:t>
      </w:r>
      <w:smartTag w:uri="urn:schemas-microsoft-com:office:smarttags" w:element="City">
        <w:smartTag w:uri="urn:schemas-microsoft-com:office:smarttags" w:element="country-region">
          <w:r>
            <w:rPr>
              <w:rFonts w:ascii="Arial" w:hAnsi="Arial" w:cs="Arial"/>
              <w:i/>
              <w:sz w:val="18"/>
              <w:szCs w:val="18"/>
            </w:rPr>
            <w:t>Afghanistan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: Hidden Treasures from the </w:t>
      </w:r>
      <w:smartTag w:uri="urn:schemas-microsoft-com:office:smarttags" w:element="City">
        <w:smartTag w:uri="urn:schemas-microsoft-com:office:smarttags" w:element="PlaceName">
          <w:r>
            <w:rPr>
              <w:rFonts w:ascii="Arial" w:hAnsi="Arial" w:cs="Arial"/>
              <w:i/>
              <w:sz w:val="18"/>
              <w:szCs w:val="18"/>
            </w:rPr>
            <w:t>National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Type">
          <w:r>
            <w:rPr>
              <w:rFonts w:ascii="Arial" w:hAnsi="Arial" w:cs="Arial"/>
              <w:i/>
              <w:sz w:val="18"/>
              <w:szCs w:val="18"/>
            </w:rPr>
            <w:t>Museum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18"/>
              <w:szCs w:val="18"/>
            </w:rPr>
            <w:t>Kabul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 </w:t>
      </w:r>
      <w:r w:rsidRPr="0080571D">
        <w:rPr>
          <w:rFonts w:ascii="Arial" w:hAnsi="Arial" w:cs="Arial"/>
          <w:sz w:val="18"/>
          <w:szCs w:val="18"/>
        </w:rPr>
        <w:t>exhibition is GST Free, HOWEVER GST is incurred on any book</w:t>
      </w:r>
      <w:r>
        <w:rPr>
          <w:rFonts w:ascii="Arial" w:hAnsi="Arial" w:cs="Arial"/>
          <w:sz w:val="18"/>
          <w:szCs w:val="18"/>
        </w:rPr>
        <w:t>ing fee that is levied by qtix</w:t>
      </w:r>
      <w:r w:rsidRPr="0080571D">
        <w:rPr>
          <w:rFonts w:ascii="Arial" w:hAnsi="Arial" w:cs="Arial"/>
          <w:sz w:val="18"/>
          <w:szCs w:val="18"/>
        </w:rPr>
        <w:t xml:space="preserve">. 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sz w:val="18"/>
          <w:szCs w:val="18"/>
        </w:rPr>
      </w:pPr>
    </w:p>
    <w:p w:rsidR="00A43E69" w:rsidRPr="00DA343D" w:rsidRDefault="00A43E69" w:rsidP="004A5A67">
      <w:pPr>
        <w:ind w:left="227" w:right="227"/>
        <w:rPr>
          <w:rFonts w:ascii="Arial" w:hAnsi="Arial" w:cs="Arial"/>
          <w:b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>*</w:t>
      </w:r>
      <w:r w:rsidRPr="00DA343D">
        <w:rPr>
          <w:rFonts w:ascii="Arial" w:hAnsi="Arial" w:cs="Arial"/>
          <w:b/>
          <w:sz w:val="18"/>
          <w:szCs w:val="18"/>
        </w:rPr>
        <w:t>Timed Entry Details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 xml:space="preserve">As </w:t>
      </w:r>
      <w:smartTag w:uri="urn:schemas-microsoft-com:office:smarttags" w:element="City">
        <w:smartTag w:uri="urn:schemas-microsoft-com:office:smarttags" w:element="country-region">
          <w:r>
            <w:rPr>
              <w:rFonts w:ascii="Arial" w:hAnsi="Arial" w:cs="Arial"/>
              <w:i/>
              <w:sz w:val="18"/>
              <w:szCs w:val="18"/>
            </w:rPr>
            <w:t>Afghanistan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: Hidden Treasures from the </w:t>
      </w:r>
      <w:smartTag w:uri="urn:schemas-microsoft-com:office:smarttags" w:element="City">
        <w:smartTag w:uri="urn:schemas-microsoft-com:office:smarttags" w:element="PlaceName">
          <w:r>
            <w:rPr>
              <w:rFonts w:ascii="Arial" w:hAnsi="Arial" w:cs="Arial"/>
              <w:i/>
              <w:sz w:val="18"/>
              <w:szCs w:val="18"/>
            </w:rPr>
            <w:t>National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Type">
          <w:r>
            <w:rPr>
              <w:rFonts w:ascii="Arial" w:hAnsi="Arial" w:cs="Arial"/>
              <w:i/>
              <w:sz w:val="18"/>
              <w:szCs w:val="18"/>
            </w:rPr>
            <w:t>Museum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18"/>
              <w:szCs w:val="18"/>
            </w:rPr>
            <w:t>Kabul</w:t>
          </w:r>
        </w:smartTag>
      </w:smartTag>
      <w:r>
        <w:rPr>
          <w:rFonts w:ascii="Arial" w:hAnsi="Arial" w:cs="Arial"/>
          <w:i/>
          <w:sz w:val="18"/>
          <w:szCs w:val="18"/>
        </w:rPr>
        <w:t xml:space="preserve"> </w:t>
      </w:r>
      <w:r w:rsidRPr="00DA343D">
        <w:rPr>
          <w:rFonts w:ascii="Arial" w:hAnsi="Arial" w:cs="Arial"/>
          <w:sz w:val="18"/>
          <w:szCs w:val="18"/>
        </w:rPr>
        <w:t xml:space="preserve">is a timed ticket entry. Groups must arrive </w:t>
      </w:r>
      <w:r>
        <w:rPr>
          <w:rFonts w:ascii="Arial" w:hAnsi="Arial" w:cs="Arial"/>
          <w:b/>
          <w:sz w:val="18"/>
          <w:szCs w:val="18"/>
        </w:rPr>
        <w:t>10</w:t>
      </w:r>
      <w:r w:rsidRPr="00405A61">
        <w:rPr>
          <w:rFonts w:ascii="Arial" w:hAnsi="Arial" w:cs="Arial"/>
          <w:b/>
          <w:sz w:val="18"/>
          <w:szCs w:val="18"/>
        </w:rPr>
        <w:t xml:space="preserve"> minutes prior</w:t>
      </w:r>
      <w:r w:rsidRPr="00DA343D">
        <w:rPr>
          <w:rFonts w:ascii="Arial" w:hAnsi="Arial" w:cs="Arial"/>
          <w:sz w:val="18"/>
          <w:szCs w:val="18"/>
        </w:rPr>
        <w:t xml:space="preserve"> to their session time to ensure your full experience. Late arrivals may not be able to be accommodated.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sz w:val="18"/>
          <w:szCs w:val="18"/>
        </w:rPr>
      </w:pPr>
    </w:p>
    <w:p w:rsidR="00A43E69" w:rsidRPr="00DA343D" w:rsidRDefault="00A43E69" w:rsidP="004A5A67">
      <w:pPr>
        <w:autoSpaceDE w:val="0"/>
        <w:autoSpaceDN w:val="0"/>
        <w:adjustRightInd w:val="0"/>
        <w:ind w:left="227" w:right="22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</w:t>
      </w:r>
      <w:r w:rsidRPr="00DA343D">
        <w:rPr>
          <w:rFonts w:ascii="Arial" w:hAnsi="Arial" w:cs="Arial"/>
          <w:b/>
          <w:bCs/>
          <w:sz w:val="18"/>
          <w:szCs w:val="18"/>
        </w:rPr>
        <w:t xml:space="preserve">Menu 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Child</w:t>
      </w:r>
      <w:r w:rsidRPr="00DA34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Lunch Box A $9.50</w:t>
      </w:r>
      <w:r w:rsidRPr="00DA343D">
        <w:rPr>
          <w:rFonts w:ascii="Arial" w:hAnsi="Arial" w:cs="Arial"/>
          <w:b/>
          <w:sz w:val="18"/>
          <w:szCs w:val="18"/>
        </w:rPr>
        <w:t xml:space="preserve">pp </w:t>
      </w:r>
    </w:p>
    <w:p w:rsidR="00A43E69" w:rsidRPr="00DA343D" w:rsidRDefault="00A43E69" w:rsidP="004A5A67">
      <w:pPr>
        <w:tabs>
          <w:tab w:val="num" w:pos="180"/>
        </w:tabs>
        <w:ind w:left="227" w:right="227"/>
        <w:rPr>
          <w:rFonts w:ascii="Arial" w:hAnsi="Arial" w:cs="Arial"/>
          <w:sz w:val="18"/>
          <w:szCs w:val="18"/>
        </w:rPr>
      </w:pPr>
      <w:r w:rsidRPr="00DA343D">
        <w:rPr>
          <w:rFonts w:ascii="Arial" w:hAnsi="Arial" w:cs="Arial"/>
          <w:sz w:val="18"/>
          <w:szCs w:val="18"/>
        </w:rPr>
        <w:t xml:space="preserve">Shaved leg ham and tasty cheese sandwich, </w:t>
      </w:r>
      <w:r>
        <w:rPr>
          <w:rFonts w:ascii="Arial" w:hAnsi="Arial" w:cs="Arial"/>
          <w:sz w:val="18"/>
          <w:szCs w:val="18"/>
        </w:rPr>
        <w:t>1 piece fresh fruit, 1 Cheese and Crackers, Juice Popper.</w:t>
      </w:r>
    </w:p>
    <w:p w:rsidR="00A43E69" w:rsidRPr="00DA343D" w:rsidRDefault="00A43E69" w:rsidP="004A5A67">
      <w:pPr>
        <w:ind w:left="22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Child</w:t>
      </w:r>
      <w:r w:rsidRPr="00DA34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Lunch Box B $9.50</w:t>
      </w:r>
      <w:r w:rsidRPr="00DA343D">
        <w:rPr>
          <w:rFonts w:ascii="Arial" w:hAnsi="Arial" w:cs="Arial"/>
          <w:b/>
          <w:sz w:val="18"/>
          <w:szCs w:val="18"/>
        </w:rPr>
        <w:t>pp</w:t>
      </w:r>
      <w:r w:rsidRPr="00DA343D">
        <w:rPr>
          <w:rFonts w:ascii="Arial" w:hAnsi="Arial" w:cs="Arial"/>
          <w:sz w:val="18"/>
          <w:szCs w:val="18"/>
        </w:rPr>
        <w:t xml:space="preserve"> </w:t>
      </w:r>
    </w:p>
    <w:p w:rsidR="00A43E69" w:rsidRDefault="00A43E69" w:rsidP="004A5A67">
      <w:pPr>
        <w:tabs>
          <w:tab w:val="num" w:pos="180"/>
        </w:tabs>
        <w:ind w:left="227" w:right="227"/>
        <w:rPr>
          <w:rFonts w:ascii="Arial" w:hAnsi="Arial" w:cs="Arial"/>
          <w:sz w:val="18"/>
          <w:szCs w:val="18"/>
        </w:rPr>
      </w:pPr>
      <w:r w:rsidRPr="00E56E10">
        <w:rPr>
          <w:rFonts w:ascii="Arial" w:hAnsi="Arial" w:cs="Arial"/>
          <w:sz w:val="18"/>
          <w:szCs w:val="18"/>
        </w:rPr>
        <w:t>Tasty Cheese and Vegemite Sandwich, 1 piece fresh fruit, 1 Cheese and Crackers, Juice Popper</w:t>
      </w:r>
      <w:r>
        <w:rPr>
          <w:rFonts w:ascii="Arial" w:hAnsi="Arial" w:cs="Arial"/>
          <w:sz w:val="18"/>
          <w:szCs w:val="18"/>
        </w:rPr>
        <w:t>.</w:t>
      </w:r>
      <w:r w:rsidRPr="00E56E10" w:rsidDel="007C2807">
        <w:rPr>
          <w:rFonts w:ascii="Arial" w:hAnsi="Arial" w:cs="Arial"/>
          <w:sz w:val="18"/>
          <w:szCs w:val="18"/>
        </w:rPr>
        <w:t xml:space="preserve"> </w:t>
      </w:r>
    </w:p>
    <w:p w:rsidR="00A43E69" w:rsidRPr="00EB2E97" w:rsidRDefault="00A43E69" w:rsidP="004A5A67">
      <w:pPr>
        <w:tabs>
          <w:tab w:val="num" w:pos="180"/>
        </w:tabs>
        <w:ind w:left="227" w:right="227"/>
        <w:rPr>
          <w:rFonts w:ascii="Arial" w:hAnsi="Arial" w:cs="Arial"/>
          <w:b/>
          <w:sz w:val="18"/>
          <w:szCs w:val="18"/>
        </w:rPr>
      </w:pPr>
      <w:r w:rsidRPr="00EB2E97">
        <w:rPr>
          <w:rFonts w:ascii="Arial" w:hAnsi="Arial" w:cs="Arial"/>
          <w:b/>
          <w:sz w:val="18"/>
          <w:szCs w:val="18"/>
        </w:rPr>
        <w:t>Adult Lunch Package $11.50pp</w:t>
      </w:r>
    </w:p>
    <w:p w:rsidR="00A43E69" w:rsidRPr="00E56E10" w:rsidRDefault="00A43E69" w:rsidP="004A5A67">
      <w:pPr>
        <w:tabs>
          <w:tab w:val="num" w:pos="180"/>
        </w:tabs>
        <w:ind w:left="22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Ham and Salad Sandwich, 1 piece of fresh fruit, 1 Cheese and Crackers, Bottle Water</w:t>
      </w:r>
    </w:p>
    <w:p w:rsidR="00A43E69" w:rsidRDefault="00A43E69"/>
    <w:sectPr w:rsidR="00A43E69" w:rsidSect="00D85094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69" w:rsidRDefault="00A43E69" w:rsidP="002F4E5A">
      <w:r>
        <w:separator/>
      </w:r>
    </w:p>
  </w:endnote>
  <w:endnote w:type="continuationSeparator" w:id="1">
    <w:p w:rsidR="00A43E69" w:rsidRDefault="00A43E69" w:rsidP="002F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69" w:rsidRDefault="00A43E69">
    <w:pPr>
      <w:pStyle w:val="Footer"/>
    </w:pPr>
    <w:r w:rsidRPr="0009498F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Footer 01.png" style="width:412.5pt;height:8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69" w:rsidRDefault="00A43E69" w:rsidP="002F4E5A">
      <w:r>
        <w:separator/>
      </w:r>
    </w:p>
  </w:footnote>
  <w:footnote w:type="continuationSeparator" w:id="1">
    <w:p w:rsidR="00A43E69" w:rsidRDefault="00A43E69" w:rsidP="002F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69" w:rsidRDefault="00A43E6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Header 01.png" style="position:absolute;margin-left:2pt;margin-top:-35.4pt;width:415pt;height:83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4CAB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E08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FFC5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294C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AD6C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124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DCB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600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FAC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74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F992E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945A5"/>
    <w:multiLevelType w:val="hybridMultilevel"/>
    <w:tmpl w:val="3E8E3A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52FD1"/>
    <w:multiLevelType w:val="hybridMultilevel"/>
    <w:tmpl w:val="DD1E6C52"/>
    <w:lvl w:ilvl="0" w:tplc="0C09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3">
    <w:nsid w:val="34F30822"/>
    <w:multiLevelType w:val="hybridMultilevel"/>
    <w:tmpl w:val="5A8E8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F71D9"/>
    <w:multiLevelType w:val="hybridMultilevel"/>
    <w:tmpl w:val="B35A012C"/>
    <w:lvl w:ilvl="0" w:tplc="0C09000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0A"/>
    <w:rsid w:val="00070A05"/>
    <w:rsid w:val="00072735"/>
    <w:rsid w:val="00092FA5"/>
    <w:rsid w:val="0009498F"/>
    <w:rsid w:val="00115851"/>
    <w:rsid w:val="0014359F"/>
    <w:rsid w:val="001C6B96"/>
    <w:rsid w:val="001E5AE6"/>
    <w:rsid w:val="002F4E5A"/>
    <w:rsid w:val="0032443E"/>
    <w:rsid w:val="00367D29"/>
    <w:rsid w:val="00386A33"/>
    <w:rsid w:val="003875A0"/>
    <w:rsid w:val="00405A61"/>
    <w:rsid w:val="004A5A67"/>
    <w:rsid w:val="004A5F06"/>
    <w:rsid w:val="004B2862"/>
    <w:rsid w:val="005379B3"/>
    <w:rsid w:val="005E1AFE"/>
    <w:rsid w:val="00611E35"/>
    <w:rsid w:val="006568A1"/>
    <w:rsid w:val="00693657"/>
    <w:rsid w:val="00747752"/>
    <w:rsid w:val="00792875"/>
    <w:rsid w:val="0079315B"/>
    <w:rsid w:val="007C2807"/>
    <w:rsid w:val="007C59BC"/>
    <w:rsid w:val="0080571D"/>
    <w:rsid w:val="008627A7"/>
    <w:rsid w:val="008B6FF4"/>
    <w:rsid w:val="0091153F"/>
    <w:rsid w:val="00A43E69"/>
    <w:rsid w:val="00BB6726"/>
    <w:rsid w:val="00BC410A"/>
    <w:rsid w:val="00C72EAC"/>
    <w:rsid w:val="00C7327F"/>
    <w:rsid w:val="00D151E0"/>
    <w:rsid w:val="00D27752"/>
    <w:rsid w:val="00D72EFA"/>
    <w:rsid w:val="00D84175"/>
    <w:rsid w:val="00D85094"/>
    <w:rsid w:val="00DA343D"/>
    <w:rsid w:val="00DB3A11"/>
    <w:rsid w:val="00DB777C"/>
    <w:rsid w:val="00E56CBC"/>
    <w:rsid w:val="00E56E10"/>
    <w:rsid w:val="00E754BE"/>
    <w:rsid w:val="00E969E7"/>
    <w:rsid w:val="00EB2E97"/>
    <w:rsid w:val="00EE20E0"/>
    <w:rsid w:val="00EF3EB9"/>
    <w:rsid w:val="00F21A4B"/>
    <w:rsid w:val="00F9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4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1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4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10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70A05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70A05"/>
    <w:pPr>
      <w:ind w:left="720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ank.qm.qld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ups@qtix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ups@qtix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719</Words>
  <Characters>4103</Characters>
  <Application>Microsoft Office Outlook</Application>
  <DocSecurity>0</DocSecurity>
  <Lines>0</Lines>
  <Paragraphs>0</Paragraphs>
  <ScaleCrop>false</ScaleCrop>
  <Company>Queensland Museum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 – Mummy: Secrets of the Tomb</dc:title>
  <dc:subject/>
  <dc:creator>Baden Phillips</dc:creator>
  <cp:keywords/>
  <dc:description/>
  <cp:lastModifiedBy>alexandra.richards</cp:lastModifiedBy>
  <cp:revision>2</cp:revision>
  <cp:lastPrinted>2013-03-13T00:13:00Z</cp:lastPrinted>
  <dcterms:created xsi:type="dcterms:W3CDTF">2013-03-13T03:04:00Z</dcterms:created>
  <dcterms:modified xsi:type="dcterms:W3CDTF">2013-03-13T03:04:00Z</dcterms:modified>
</cp:coreProperties>
</file>